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92A" w:rsidRDefault="00A7692A" w:rsidP="00A7692A">
      <w:pPr>
        <w:ind w:left="7440" w:firstLine="348"/>
        <w:jc w:val="right"/>
        <w:rPr>
          <w:b/>
          <w:bCs/>
        </w:rPr>
      </w:pPr>
      <w:bookmarkStart w:id="0" w:name="_GoBack"/>
      <w:bookmarkEnd w:id="0"/>
      <w:r w:rsidRPr="00754CFD">
        <w:rPr>
          <w:b/>
          <w:bCs/>
        </w:rPr>
        <w:t xml:space="preserve">Príloha č. </w:t>
      </w:r>
      <w:r w:rsidR="00E272B8">
        <w:rPr>
          <w:b/>
          <w:bCs/>
        </w:rPr>
        <w:t>3</w:t>
      </w:r>
    </w:p>
    <w:p w:rsidR="00A7692A" w:rsidRPr="004A69CD" w:rsidRDefault="00A7692A" w:rsidP="00A7692A">
      <w:pPr>
        <w:pBdr>
          <w:bottom w:val="single" w:sz="6" w:space="2" w:color="auto"/>
        </w:pBdr>
        <w:spacing w:line="240" w:lineRule="atLeast"/>
        <w:jc w:val="both"/>
        <w:rPr>
          <w:rFonts w:ascii="Arial" w:hAnsi="Arial"/>
          <w:b/>
          <w:sz w:val="28"/>
          <w:szCs w:val="28"/>
        </w:rPr>
      </w:pPr>
      <w:r w:rsidRPr="004A69CD">
        <w:rPr>
          <w:rFonts w:ascii="Arial" w:hAnsi="Arial"/>
          <w:b/>
          <w:noProof/>
          <w:sz w:val="32"/>
          <w:lang w:eastAsia="sk-SK"/>
        </w:rPr>
        <w:drawing>
          <wp:inline distT="0" distB="0" distL="0" distR="0" wp14:anchorId="151D2D7C" wp14:editId="1B66A1AD">
            <wp:extent cx="409575" cy="49530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9CD">
        <w:rPr>
          <w:rFonts w:ascii="Arial" w:hAnsi="Arial"/>
          <w:b/>
          <w:sz w:val="32"/>
        </w:rPr>
        <w:t xml:space="preserve">        </w:t>
      </w:r>
      <w:r w:rsidRPr="004A69CD">
        <w:rPr>
          <w:rFonts w:ascii="Arial" w:hAnsi="Arial"/>
          <w:b/>
          <w:sz w:val="28"/>
          <w:szCs w:val="28"/>
        </w:rPr>
        <w:t>Umelecký súbor Lúčnica, Štúrova 6, 811 02 Bratislava</w:t>
      </w:r>
    </w:p>
    <w:p w:rsidR="00A7692A" w:rsidRDefault="00A7692A" w:rsidP="00A7692A">
      <w:pPr>
        <w:jc w:val="right"/>
      </w:pPr>
    </w:p>
    <w:p w:rsidR="00A7692A" w:rsidRDefault="00A7692A" w:rsidP="00A7692A">
      <w:pPr>
        <w:jc w:val="center"/>
        <w:rPr>
          <w:b/>
          <w:sz w:val="28"/>
          <w:szCs w:val="28"/>
        </w:rPr>
      </w:pPr>
    </w:p>
    <w:p w:rsidR="00A7692A" w:rsidRPr="00DF04B2" w:rsidRDefault="00A7692A" w:rsidP="00A7692A">
      <w:pPr>
        <w:jc w:val="center"/>
        <w:rPr>
          <w:b/>
          <w:sz w:val="28"/>
          <w:szCs w:val="28"/>
        </w:rPr>
      </w:pPr>
      <w:r w:rsidRPr="00DF04B2">
        <w:rPr>
          <w:b/>
          <w:sz w:val="28"/>
          <w:szCs w:val="28"/>
        </w:rPr>
        <w:t>Čestné vyhlásenie</w:t>
      </w:r>
    </w:p>
    <w:p w:rsidR="00A7692A" w:rsidRPr="00DF04B2" w:rsidRDefault="00A7692A" w:rsidP="00A7692A">
      <w:pPr>
        <w:jc w:val="center"/>
        <w:rPr>
          <w:b/>
        </w:rPr>
      </w:pPr>
    </w:p>
    <w:p w:rsidR="00A7692A" w:rsidRPr="00DF04B2" w:rsidRDefault="00E272B8" w:rsidP="00A7692A">
      <w:pPr>
        <w:jc w:val="center"/>
        <w:rPr>
          <w:b/>
        </w:rPr>
      </w:pPr>
      <w:r>
        <w:rPr>
          <w:b/>
        </w:rPr>
        <w:t>o neuložení zákazu účasti vo verejnom obstarávaní</w:t>
      </w:r>
    </w:p>
    <w:p w:rsidR="00A7692A" w:rsidRDefault="00A7692A" w:rsidP="00A7692A">
      <w:pPr>
        <w:jc w:val="center"/>
      </w:pPr>
      <w:r>
        <w:rPr>
          <w:b/>
        </w:rPr>
        <w:t>p</w:t>
      </w:r>
      <w:r w:rsidRPr="00DF04B2">
        <w:rPr>
          <w:b/>
        </w:rPr>
        <w:t xml:space="preserve">odľa § </w:t>
      </w:r>
      <w:r w:rsidR="00E272B8">
        <w:rPr>
          <w:b/>
        </w:rPr>
        <w:t>32 ods.1 písm. f)</w:t>
      </w:r>
      <w:r w:rsidRPr="00DF04B2">
        <w:rPr>
          <w:b/>
        </w:rPr>
        <w:t xml:space="preserve"> zákona č. 343/2015 Z. z. o verejnom obstarávaní</w:t>
      </w:r>
    </w:p>
    <w:p w:rsidR="00A7692A" w:rsidRDefault="00A7692A" w:rsidP="00A7692A">
      <w:pPr>
        <w:jc w:val="right"/>
      </w:pPr>
    </w:p>
    <w:p w:rsidR="00A7692A" w:rsidRDefault="00A7692A" w:rsidP="00A7692A">
      <w:pPr>
        <w:jc w:val="right"/>
      </w:pPr>
    </w:p>
    <w:p w:rsidR="00A7692A" w:rsidRPr="00A95B72" w:rsidRDefault="00A7692A" w:rsidP="00A7692A">
      <w:pPr>
        <w:jc w:val="right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7692A" w:rsidTr="00C753E9">
        <w:tc>
          <w:tcPr>
            <w:tcW w:w="3964" w:type="dxa"/>
          </w:tcPr>
          <w:p w:rsidR="00A7692A" w:rsidRPr="00E45757" w:rsidRDefault="00A7692A" w:rsidP="00C753E9">
            <w:r w:rsidRPr="00E45757">
              <w:t xml:space="preserve">Obchodné meno uchádzača: </w:t>
            </w:r>
          </w:p>
          <w:p w:rsidR="00A7692A" w:rsidRPr="00E45757" w:rsidRDefault="00A7692A" w:rsidP="00C753E9"/>
        </w:tc>
        <w:tc>
          <w:tcPr>
            <w:tcW w:w="5098" w:type="dxa"/>
          </w:tcPr>
          <w:p w:rsidR="00A7692A" w:rsidRDefault="00A7692A" w:rsidP="00C753E9"/>
        </w:tc>
      </w:tr>
      <w:tr w:rsidR="00A7692A" w:rsidTr="00C753E9">
        <w:tc>
          <w:tcPr>
            <w:tcW w:w="3964" w:type="dxa"/>
          </w:tcPr>
          <w:p w:rsidR="00A7692A" w:rsidRPr="00E45757" w:rsidRDefault="00A7692A" w:rsidP="00C753E9">
            <w:r w:rsidRPr="00E45757">
              <w:t>Adresa sídla:</w:t>
            </w:r>
          </w:p>
          <w:p w:rsidR="00A7692A" w:rsidRPr="00E45757" w:rsidRDefault="00A7692A" w:rsidP="00C753E9"/>
        </w:tc>
        <w:tc>
          <w:tcPr>
            <w:tcW w:w="5098" w:type="dxa"/>
          </w:tcPr>
          <w:p w:rsidR="00A7692A" w:rsidRDefault="00A7692A" w:rsidP="00C753E9"/>
        </w:tc>
      </w:tr>
      <w:tr w:rsidR="00A7692A" w:rsidTr="00C753E9">
        <w:tc>
          <w:tcPr>
            <w:tcW w:w="3964" w:type="dxa"/>
          </w:tcPr>
          <w:p w:rsidR="00A7692A" w:rsidRPr="00E45757" w:rsidRDefault="00A7692A" w:rsidP="00C753E9">
            <w:r w:rsidRPr="00E45757">
              <w:t>IČO:</w:t>
            </w:r>
          </w:p>
          <w:p w:rsidR="00A7692A" w:rsidRPr="00E45757" w:rsidRDefault="00A7692A" w:rsidP="00C753E9"/>
        </w:tc>
        <w:tc>
          <w:tcPr>
            <w:tcW w:w="5098" w:type="dxa"/>
          </w:tcPr>
          <w:p w:rsidR="00A7692A" w:rsidRDefault="00A7692A" w:rsidP="00C753E9"/>
        </w:tc>
      </w:tr>
    </w:tbl>
    <w:p w:rsidR="00A7692A" w:rsidRDefault="00A7692A" w:rsidP="00A7692A">
      <w:pPr>
        <w:ind w:left="7440" w:firstLine="348"/>
        <w:jc w:val="both"/>
        <w:rPr>
          <w:b/>
          <w:bCs/>
        </w:rPr>
      </w:pPr>
    </w:p>
    <w:p w:rsidR="00A7692A" w:rsidRDefault="00A7692A" w:rsidP="00A7692A">
      <w:pPr>
        <w:ind w:left="7440" w:firstLine="348"/>
        <w:jc w:val="both"/>
        <w:rPr>
          <w:b/>
          <w:bCs/>
        </w:rPr>
      </w:pPr>
    </w:p>
    <w:p w:rsidR="00A7692A" w:rsidRDefault="00E272B8" w:rsidP="00A7692A">
      <w:pPr>
        <w:ind w:firstLine="348"/>
        <w:jc w:val="center"/>
        <w:rPr>
          <w:b/>
          <w:bCs/>
        </w:rPr>
      </w:pPr>
      <w:r>
        <w:rPr>
          <w:b/>
          <w:bCs/>
        </w:rPr>
        <w:t>č</w:t>
      </w:r>
      <w:r w:rsidR="00A7692A">
        <w:rPr>
          <w:b/>
          <w:bCs/>
        </w:rPr>
        <w:t>estne vyhlasujem,</w:t>
      </w:r>
    </w:p>
    <w:p w:rsidR="00A7692A" w:rsidRDefault="00A7692A" w:rsidP="00A7692A">
      <w:pPr>
        <w:ind w:firstLine="348"/>
        <w:jc w:val="center"/>
        <w:rPr>
          <w:b/>
          <w:bCs/>
        </w:rPr>
      </w:pPr>
    </w:p>
    <w:p w:rsidR="00A7692A" w:rsidRDefault="00A7692A" w:rsidP="00A7692A">
      <w:pPr>
        <w:ind w:firstLine="348"/>
        <w:jc w:val="center"/>
        <w:rPr>
          <w:bCs/>
        </w:rPr>
      </w:pPr>
      <w:r w:rsidRPr="00037892">
        <w:rPr>
          <w:bCs/>
        </w:rPr>
        <w:t>že v rámci  verejného obstarávania na predmet zákazky</w:t>
      </w:r>
      <w:r>
        <w:rPr>
          <w:bCs/>
        </w:rPr>
        <w:t>:</w:t>
      </w:r>
    </w:p>
    <w:p w:rsidR="00A7692A" w:rsidRDefault="00A7692A" w:rsidP="00A7692A">
      <w:pPr>
        <w:ind w:firstLine="348"/>
        <w:jc w:val="center"/>
        <w:rPr>
          <w:bCs/>
        </w:rPr>
      </w:pPr>
      <w:r>
        <w:rPr>
          <w:bCs/>
        </w:rPr>
        <w:t>„Výmena drevených okien“</w:t>
      </w:r>
    </w:p>
    <w:p w:rsidR="00A7692A" w:rsidRDefault="00A7692A" w:rsidP="00A7692A">
      <w:pPr>
        <w:ind w:firstLine="348"/>
        <w:rPr>
          <w:bCs/>
        </w:rPr>
      </w:pPr>
    </w:p>
    <w:p w:rsidR="00A7692A" w:rsidRDefault="00A7692A" w:rsidP="00A7692A">
      <w:pPr>
        <w:ind w:firstLine="348"/>
        <w:rPr>
          <w:bCs/>
        </w:rPr>
      </w:pPr>
    </w:p>
    <w:p w:rsidR="00E272B8" w:rsidRDefault="00E272B8" w:rsidP="00E272B8">
      <w:pPr>
        <w:jc w:val="both"/>
      </w:pPr>
      <w:r>
        <w:rPr>
          <w:bCs/>
        </w:rPr>
        <w:t>v súlade s § 117 ods. 5 a v nadväznosti na</w:t>
      </w:r>
      <w:r w:rsidRPr="00E272B8">
        <w:t xml:space="preserve"> § 32 ods.1 písm. f) zákona č. 343/2015 Z. z. o verejnom obstarávaní</w:t>
      </w:r>
    </w:p>
    <w:p w:rsidR="00E272B8" w:rsidRDefault="00E272B8" w:rsidP="00E272B8"/>
    <w:p w:rsidR="00E272B8" w:rsidRPr="00EC626B" w:rsidRDefault="00E272B8" w:rsidP="00E45757">
      <w:pPr>
        <w:jc w:val="center"/>
        <w:rPr>
          <w:b/>
        </w:rPr>
      </w:pPr>
      <w:r w:rsidRPr="00EC626B">
        <w:rPr>
          <w:b/>
        </w:rPr>
        <w:t>nemám/mám</w:t>
      </w:r>
      <w:r w:rsidR="00EC626B">
        <w:rPr>
          <w:b/>
        </w:rPr>
        <w:t xml:space="preserve"> </w:t>
      </w:r>
      <w:r w:rsidRPr="00EC626B">
        <w:rPr>
          <w:b/>
        </w:rPr>
        <w:t>*</w:t>
      </w:r>
    </w:p>
    <w:p w:rsidR="00E272B8" w:rsidRDefault="00E272B8" w:rsidP="00E272B8"/>
    <w:p w:rsidR="00E272B8" w:rsidRPr="00E272B8" w:rsidRDefault="00E272B8" w:rsidP="00E272B8">
      <w:pPr>
        <w:jc w:val="both"/>
      </w:pPr>
      <w:r>
        <w:t>uložený zákaz účasti vo verejnom obstarávaní potvrdený konečným rozhodnutím v Slovenskej republike alebo v štáte sídla, mieste podnikania alebo obvyklého pobytu.</w:t>
      </w:r>
    </w:p>
    <w:p w:rsidR="00A7692A" w:rsidRDefault="00A7692A" w:rsidP="00E272B8">
      <w:pPr>
        <w:ind w:left="284" w:hanging="284"/>
        <w:jc w:val="both"/>
        <w:rPr>
          <w:bCs/>
        </w:rPr>
      </w:pPr>
    </w:p>
    <w:p w:rsidR="00A7692A" w:rsidRDefault="00E272B8" w:rsidP="00E272B8">
      <w:pPr>
        <w:rPr>
          <w:bCs/>
        </w:rPr>
      </w:pPr>
      <w:r>
        <w:rPr>
          <w:bCs/>
        </w:rPr>
        <w:t>*n</w:t>
      </w:r>
      <w:r w:rsidRPr="00E272B8">
        <w:rPr>
          <w:bCs/>
        </w:rPr>
        <w:t>ehodiace sa škrtnite</w:t>
      </w:r>
    </w:p>
    <w:p w:rsidR="00E272B8" w:rsidRDefault="00E272B8" w:rsidP="00E272B8">
      <w:pPr>
        <w:rPr>
          <w:bCs/>
        </w:rPr>
      </w:pPr>
    </w:p>
    <w:p w:rsidR="00A7692A" w:rsidRDefault="00A7692A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A7692A" w:rsidRDefault="00A7692A" w:rsidP="00A7692A">
      <w:r w:rsidRPr="006D40E8">
        <w:t>V ....................................... dňa ..............</w:t>
      </w:r>
      <w:r>
        <w:t xml:space="preserve">                 .............................................................</w:t>
      </w:r>
    </w:p>
    <w:p w:rsidR="00AF39E3" w:rsidRDefault="00A7692A">
      <w:r>
        <w:t xml:space="preserve">                                                                                   </w:t>
      </w:r>
      <w:r w:rsidR="00EE045F">
        <w:t xml:space="preserve">   </w:t>
      </w:r>
      <w:r w:rsidRPr="006D40E8">
        <w:rPr>
          <w:sz w:val="22"/>
          <w:szCs w:val="22"/>
        </w:rPr>
        <w:t xml:space="preserve">podpis </w:t>
      </w:r>
      <w:r w:rsidR="00EC626B">
        <w:rPr>
          <w:sz w:val="22"/>
          <w:szCs w:val="22"/>
        </w:rPr>
        <w:t>oprávnenej</w:t>
      </w:r>
      <w:r>
        <w:rPr>
          <w:sz w:val="22"/>
          <w:szCs w:val="22"/>
        </w:rPr>
        <w:t xml:space="preserve"> </w:t>
      </w:r>
      <w:r w:rsidRPr="006D40E8">
        <w:rPr>
          <w:sz w:val="22"/>
          <w:szCs w:val="22"/>
        </w:rPr>
        <w:t>osoby uchádzača</w:t>
      </w:r>
    </w:p>
    <w:sectPr w:rsidR="00AF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23A13"/>
    <w:multiLevelType w:val="hybridMultilevel"/>
    <w:tmpl w:val="3866341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D0C6F"/>
    <w:multiLevelType w:val="hybridMultilevel"/>
    <w:tmpl w:val="ABD826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F6"/>
    <w:rsid w:val="00A7692A"/>
    <w:rsid w:val="00A804B9"/>
    <w:rsid w:val="00AF39E3"/>
    <w:rsid w:val="00BC50F6"/>
    <w:rsid w:val="00BF25F5"/>
    <w:rsid w:val="00E272B8"/>
    <w:rsid w:val="00E45757"/>
    <w:rsid w:val="00EC626B"/>
    <w:rsid w:val="00E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F9323-D0F0-4228-8D7E-38BB0E23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7692A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2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Halamova</dc:creator>
  <cp:keywords/>
  <dc:description/>
  <cp:lastModifiedBy>Valéria Šomšáková</cp:lastModifiedBy>
  <cp:revision>2</cp:revision>
  <dcterms:created xsi:type="dcterms:W3CDTF">2021-02-10T15:15:00Z</dcterms:created>
  <dcterms:modified xsi:type="dcterms:W3CDTF">2021-02-10T15:15:00Z</dcterms:modified>
</cp:coreProperties>
</file>